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61A" w:rsidRPr="00D9761A" w:rsidRDefault="00D9761A" w:rsidP="00D9761A">
      <w:pPr>
        <w:keepNext/>
        <w:keepLines/>
        <w:spacing w:after="0" w:line="240" w:lineRule="auto"/>
        <w:outlineLvl w:val="1"/>
        <w:rPr>
          <w:rFonts w:ascii="Cambria" w:eastAsia="Times New Roman" w:hAnsi="Cambria" w:cs="B Badr"/>
          <w:b/>
          <w:bCs/>
          <w:sz w:val="32"/>
          <w:szCs w:val="32"/>
          <w:lang w:bidi="ar-IQ"/>
        </w:rPr>
      </w:pPr>
      <w:r w:rsidRPr="00D9761A">
        <w:rPr>
          <w:rFonts w:ascii="Cambria" w:eastAsia="Times New Roman" w:hAnsi="Cambria" w:cs="B Badr"/>
          <w:b/>
          <w:bCs/>
          <w:sz w:val="32"/>
          <w:szCs w:val="32"/>
          <w:rtl/>
          <w:lang w:bidi="ar-IQ"/>
        </w:rPr>
        <w:t>المنبر التمهيدي التاسع للمؤتمر العالمي للعلوم الإنسانية الإسلامية في فكر العلامة مصباح اليزدي (رحمه الله)</w:t>
      </w:r>
    </w:p>
    <w:p w:rsidR="00D9761A" w:rsidRPr="00D9761A" w:rsidRDefault="00D9761A" w:rsidP="00D9761A">
      <w:pPr>
        <w:keepNext/>
        <w:keepLines/>
        <w:spacing w:after="0" w:line="240" w:lineRule="auto"/>
        <w:outlineLvl w:val="1"/>
        <w:rPr>
          <w:rFonts w:ascii="Cambria" w:eastAsia="Times New Roman" w:hAnsi="Cambria" w:cs="B Badr"/>
          <w:b/>
          <w:bCs/>
          <w:sz w:val="32"/>
          <w:szCs w:val="32"/>
          <w:u w:val="single"/>
          <w:rtl/>
          <w:lang w:bidi="ar-IQ"/>
        </w:rPr>
      </w:pPr>
      <w:r w:rsidRPr="00D9761A">
        <w:rPr>
          <w:rFonts w:ascii="Cambria" w:eastAsia="Times New Roman" w:hAnsi="Cambria" w:cs="B Badr" w:hint="cs"/>
          <w:b/>
          <w:bCs/>
          <w:sz w:val="32"/>
          <w:szCs w:val="32"/>
          <w:u w:val="single"/>
          <w:rtl/>
          <w:lang w:bidi="ar-IQ"/>
        </w:rPr>
        <w:t>المديرون</w:t>
      </w:r>
      <w:r w:rsidRPr="00D9761A">
        <w:rPr>
          <w:rFonts w:ascii="Cambria" w:eastAsia="Times New Roman" w:hAnsi="Cambria" w:cs="B Badr"/>
          <w:b/>
          <w:bCs/>
          <w:sz w:val="32"/>
          <w:szCs w:val="32"/>
          <w:u w:val="single"/>
          <w:rtl/>
          <w:lang w:bidi="ar-IQ"/>
        </w:rPr>
        <w:t xml:space="preserve"> الصالحون في النظام الإداري في رأي العلامة مصباح اليزدي (رحمه الله)</w:t>
      </w:r>
    </w:p>
    <w:p w:rsidR="00D9761A" w:rsidRPr="00D9761A" w:rsidRDefault="00D9761A" w:rsidP="00D9761A">
      <w:pPr>
        <w:keepNext/>
        <w:keepLines/>
        <w:spacing w:after="0" w:line="240" w:lineRule="auto"/>
        <w:outlineLvl w:val="1"/>
        <w:rPr>
          <w:rFonts w:ascii="Cambria" w:eastAsia="Times New Roman" w:hAnsi="Cambria" w:cs="B Badr"/>
          <w:sz w:val="32"/>
          <w:szCs w:val="32"/>
          <w:u w:val="single"/>
          <w:lang w:bidi="ar-IQ"/>
        </w:rPr>
      </w:pPr>
      <w:r w:rsidRPr="00D9761A">
        <w:rPr>
          <w:rFonts w:ascii="Cambria" w:eastAsia="Times New Roman" w:hAnsi="Cambria" w:cs="B Badr"/>
          <w:sz w:val="32"/>
          <w:szCs w:val="32"/>
          <w:u w:val="single"/>
          <w:rtl/>
          <w:lang w:bidi="ar-IQ"/>
        </w:rPr>
        <w:t>محسن منطقي</w:t>
      </w:r>
      <w:r w:rsidRPr="00D9761A">
        <w:rPr>
          <w:rFonts w:ascii="Cambria" w:eastAsia="Times New Roman" w:hAnsi="Cambria" w:cs="B Badr"/>
          <w:sz w:val="32"/>
          <w:szCs w:val="32"/>
          <w:vertAlign w:val="superscript"/>
          <w:rtl/>
          <w:lang w:bidi="ar-IQ"/>
        </w:rPr>
        <w:footnoteReference w:id="1"/>
      </w:r>
    </w:p>
    <w:p w:rsidR="00D9761A" w:rsidRPr="00D9761A" w:rsidRDefault="00D9761A" w:rsidP="00D9761A">
      <w:pPr>
        <w:keepNext/>
        <w:keepLines/>
        <w:spacing w:after="0" w:line="240" w:lineRule="auto"/>
        <w:outlineLvl w:val="1"/>
        <w:rPr>
          <w:rFonts w:ascii="Cambria" w:eastAsia="Times New Roman" w:hAnsi="Cambria" w:cs="B Badr"/>
          <w:b/>
          <w:bCs/>
          <w:sz w:val="32"/>
          <w:szCs w:val="32"/>
          <w:u w:val="single"/>
          <w:rtl/>
          <w:lang w:bidi="ar-IQ"/>
        </w:rPr>
      </w:pPr>
      <w:r w:rsidRPr="00D9761A">
        <w:rPr>
          <w:rFonts w:ascii="Cambria" w:eastAsia="Times New Roman" w:hAnsi="Cambria" w:cs="B Badr"/>
          <w:b/>
          <w:bCs/>
          <w:sz w:val="32"/>
          <w:szCs w:val="32"/>
          <w:u w:val="single"/>
          <w:rtl/>
          <w:lang w:bidi="ar-IQ"/>
        </w:rPr>
        <w:t>ملخّص البحث</w:t>
      </w:r>
    </w:p>
    <w:p w:rsidR="00D9761A" w:rsidRPr="00D9761A" w:rsidRDefault="00D9761A" w:rsidP="00D9761A">
      <w:pPr>
        <w:spacing w:after="0" w:line="240" w:lineRule="auto"/>
        <w:jc w:val="both"/>
        <w:rPr>
          <w:rFonts w:ascii="Calibri" w:eastAsia="Calibri" w:hAnsi="Calibri" w:cs="B Badr"/>
          <w:sz w:val="32"/>
          <w:szCs w:val="32"/>
          <w:rtl/>
          <w:lang w:bidi="ar-IQ"/>
        </w:rPr>
      </w:pPr>
      <w:r w:rsidRPr="00D9761A">
        <w:rPr>
          <w:rFonts w:ascii="Calibri" w:eastAsia="Calibri" w:hAnsi="Calibri" w:cs="B Badr"/>
          <w:b/>
          <w:bCs/>
          <w:sz w:val="32"/>
          <w:szCs w:val="32"/>
          <w:rtl/>
          <w:lang w:bidi="ar-IQ"/>
        </w:rPr>
        <w:t>هدف البحث: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لقد أصبحت 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>الحياة التنظيمية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 جزءاً لا يتجزّأ من حياة الإ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 xml:space="preserve">نسان. 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واتساع هذه الأنماط من التنظيمية في 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 xml:space="preserve">مختلف 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المجالات كالتعليم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 xml:space="preserve">، 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والثقافة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 xml:space="preserve">، 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والا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 xml:space="preserve">قتصاد، 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وال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>سياس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ة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 xml:space="preserve">، 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والأمن، 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>و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غير ذلك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 xml:space="preserve">، 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يتطلب المزيد من الاهتمام بال</w:t>
      </w:r>
      <w:r w:rsidRPr="00D9761A">
        <w:rPr>
          <w:rFonts w:ascii="Calibri" w:eastAsia="Calibri" w:hAnsi="Calibri" w:cs="B Badr" w:hint="cs"/>
          <w:vanish/>
          <w:sz w:val="32"/>
          <w:szCs w:val="32"/>
          <w:rtl/>
          <w:lang w:bidi="ar-IQ"/>
        </w:rPr>
        <w:t>كثر مممم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>سلام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ة الإ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>داري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ة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 xml:space="preserve"> و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تجنب ال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 xml:space="preserve">فساد 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الإداري.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والمديرون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 xml:space="preserve"> بصفتهم 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موجهين ل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>سک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ّ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>ان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 التنظيمات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 xml:space="preserve">، 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يحتاجون للاهتمام بسلامتهم أكثر من سواهم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 xml:space="preserve">. 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وعند دراسة التراث القيّم لل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 xml:space="preserve">فقيد 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الجليل 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 xml:space="preserve">المرحوم العلامة مصباح اليزدي، 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يمكن التعرف على ال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 xml:space="preserve">عوامل 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الكفيلة بالت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>عرف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 على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المديرين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 xml:space="preserve"> الصالحين 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وتربيتهم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 xml:space="preserve">. 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إنّ 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 xml:space="preserve">وجود 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المديرين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 xml:space="preserve"> الصالحين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 يجعل التنظيمات تسير نحو الكفاءة والاستعداد لتقديم أفضل الخدمات ل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>لمجتمع ا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لإ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 xml:space="preserve">سلامي. 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والملاحظ أنّ نجاح وتفوق التنظيمات الإسلامية يكمن في سعيها إلى تحقيق الأهداف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>دنيوي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ة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للناس بالإضافة إلى ما تتطلّبه الحياة الآخرة مع الحرص على الوصول إلى ال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>تکامل ا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لإ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 xml:space="preserve">نساني 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على أ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 xml:space="preserve">ساس الأصول والقِيم الإسلامية 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على اعتبارها من خير الغايات المنشودة.</w:t>
      </w:r>
    </w:p>
    <w:p w:rsidR="00D9761A" w:rsidRPr="00D9761A" w:rsidRDefault="00D9761A" w:rsidP="00D9761A">
      <w:pPr>
        <w:spacing w:after="0" w:line="240" w:lineRule="auto"/>
        <w:jc w:val="both"/>
        <w:rPr>
          <w:rFonts w:ascii="Calibri" w:eastAsia="Calibri" w:hAnsi="Calibri" w:cs="B Badr"/>
          <w:sz w:val="32"/>
          <w:szCs w:val="32"/>
          <w:rtl/>
          <w:lang w:bidi="ar-IQ"/>
        </w:rPr>
      </w:pPr>
      <w:r w:rsidRPr="00D9761A">
        <w:rPr>
          <w:rFonts w:ascii="Calibri" w:eastAsia="Calibri" w:hAnsi="Calibri" w:cs="B Badr"/>
          <w:b/>
          <w:bCs/>
          <w:sz w:val="32"/>
          <w:szCs w:val="32"/>
          <w:rtl/>
          <w:lang w:bidi="ar-IQ"/>
        </w:rPr>
        <w:t>منهج البحث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 xml:space="preserve">: 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استفاد 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 xml:space="preserve">هذا البحث 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من أسلوب قراءة النص و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>تحليل محتو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ى تراث 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 xml:space="preserve">المرحوم العلامة مصباح اليزدي. 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وفي 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 xml:space="preserve">منهج تحليل 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>محتو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ى يُستفاد من 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 xml:space="preserve">کشف 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عالم ال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>کلمات و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>ج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ُ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 xml:space="preserve">مل وهدف 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الكاتب أو القائل، ويُعتمد 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 xml:space="preserve">منهج 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>تفسير و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>تحليل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 من أجل التوصل إلى معطيات البحث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 xml:space="preserve">. 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وفقاً لهذا ال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 xml:space="preserve">منهج، 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تمّ التعرف على ال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 xml:space="preserve">معيار 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الذي يُقاس به المديرون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 xml:space="preserve"> الصالح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و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 xml:space="preserve">ن في رأي 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سماحة الشيخ مصباح اليزدي.</w:t>
      </w:r>
    </w:p>
    <w:p w:rsidR="00D9761A" w:rsidRPr="00D9761A" w:rsidRDefault="00D9761A" w:rsidP="00D9761A">
      <w:pPr>
        <w:spacing w:after="0" w:line="240" w:lineRule="auto"/>
        <w:jc w:val="both"/>
        <w:rPr>
          <w:rFonts w:ascii="Calibri" w:eastAsia="Calibri" w:hAnsi="Calibri" w:cs="B Badr"/>
          <w:sz w:val="32"/>
          <w:szCs w:val="32"/>
          <w:rtl/>
          <w:lang w:bidi="ar-IQ"/>
        </w:rPr>
      </w:pPr>
      <w:r w:rsidRPr="00D9761A">
        <w:rPr>
          <w:rFonts w:ascii="Calibri" w:eastAsia="Calibri" w:hAnsi="Calibri" w:cs="B Badr" w:hint="cs"/>
          <w:b/>
          <w:bCs/>
          <w:sz w:val="32"/>
          <w:szCs w:val="32"/>
          <w:rtl/>
          <w:lang w:bidi="ar-IQ"/>
        </w:rPr>
        <w:t>الاستنتاج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 xml:space="preserve">: 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في هذا البحث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أخِذَ 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>عام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لان أ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>ساسي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ان في الحسبان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وهما 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 xml:space="preserve">«علم 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المديرين 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>ومهار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تهم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>» و«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مراقبة أداء المديرين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 xml:space="preserve">» 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كأساس للتعرف على 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>خص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ائص المديرين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 xml:space="preserve"> الصالحين. 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وعند دراسة 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 xml:space="preserve">عامل 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>علم و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>مهار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ة عندهم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 xml:space="preserve">، 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تمّ التركيز على جوانب ذاتية مثل 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>(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أصالة الأُسرة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 xml:space="preserve">، 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وال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>معنوي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ة، وال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>تقو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ى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 xml:space="preserve">، 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lastRenderedPageBreak/>
        <w:t>والأ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>خلاق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،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 xml:space="preserve"> و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الالتزام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>)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،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 xml:space="preserve"> وعوامل 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خارجية مثل 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>(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الأبحاث الداخلية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 xml:space="preserve">، 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تعليم العاملين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>، الثقافة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 التنظيمية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 xml:space="preserve">، 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إعداد المديرين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 xml:space="preserve">). وبعبارة 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أخرى: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ينبغي أن يتّصف المديرون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 xml:space="preserve"> الصالح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و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 xml:space="preserve">ن 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بأ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>صال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ة النسب والأسرة،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والروح ال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>معنوي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ة والتقوى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 xml:space="preserve"> و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الالتزام بالأ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>خلاق و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ال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>وفا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ء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 xml:space="preserve">. 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أمّا ال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 xml:space="preserve">عوامل 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الخارجية لمعرفة وإعداد المديرين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 xml:space="preserve"> الصالحين 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مثل الأبحاث الداخلية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 xml:space="preserve">، 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وتعليم العاملين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 xml:space="preserve">، 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و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>الثقافة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 التنظيمية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 xml:space="preserve">، 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وإعداد المديرين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 xml:space="preserve">، 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و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>ت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رسيخ 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>الثقافة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 التنظيمية 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>و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وضع برنامج لإعداد المديرين، أمر مفيد جداً في هذا المجال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 xml:space="preserve">. 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ثمّ وُضع 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 xml:space="preserve">عامل 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الأداء الرقابي للمديرين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 xml:space="preserve"> الصالحين 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قيد ال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>دراسة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 ويتضمّن أمور التوعية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 xml:space="preserve">، 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والثواب 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>و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العقاب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 xml:space="preserve">. 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في ال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 xml:space="preserve">واقع 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من أجل إعداد المديرين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 xml:space="preserve"> الصالحين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 والمحافظة عليهم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 xml:space="preserve">، 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تتولى التنظيمات تقديم المعلومات ال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>مفيد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ة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 xml:space="preserve"> وتش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جيع العاملين في تنظيماتهم من أجل توجيههم نحو ال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>مس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ا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 xml:space="preserve">ر 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الصالح والسليم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 xml:space="preserve">. 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 xml:space="preserve">وفي حالة حصول 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>خط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أ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 xml:space="preserve"> وعدم 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مبالاة للتحذيرات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 xml:space="preserve">، 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يُصار إلى معاقبتهم.</w:t>
      </w:r>
    </w:p>
    <w:p w:rsidR="00D9761A" w:rsidRPr="00D9761A" w:rsidRDefault="00D9761A" w:rsidP="00D9761A">
      <w:pPr>
        <w:spacing w:after="0" w:line="240" w:lineRule="auto"/>
        <w:jc w:val="both"/>
        <w:rPr>
          <w:rFonts w:ascii="Calibri" w:eastAsia="Calibri" w:hAnsi="Calibri" w:cs="B Badr"/>
          <w:b/>
          <w:bCs/>
          <w:sz w:val="32"/>
          <w:szCs w:val="32"/>
          <w:rtl/>
          <w:lang w:bidi="ar-IQ"/>
        </w:rPr>
      </w:pPr>
      <w:r w:rsidRPr="00D9761A">
        <w:rPr>
          <w:rFonts w:ascii="Calibri" w:eastAsia="Calibri" w:hAnsi="Calibri" w:cs="B Badr" w:hint="cs"/>
          <w:b/>
          <w:bCs/>
          <w:sz w:val="32"/>
          <w:szCs w:val="32"/>
          <w:rtl/>
          <w:lang w:bidi="ar-IQ"/>
        </w:rPr>
        <w:t>الكلمات</w:t>
      </w:r>
      <w:r w:rsidRPr="00D9761A">
        <w:rPr>
          <w:rFonts w:ascii="Calibri" w:eastAsia="Calibri" w:hAnsi="Calibri" w:cs="B Badr"/>
          <w:b/>
          <w:bCs/>
          <w:sz w:val="32"/>
          <w:szCs w:val="32"/>
          <w:rtl/>
          <w:lang w:bidi="ar-IQ"/>
        </w:rPr>
        <w:t xml:space="preserve"> المفتاحية: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 xml:space="preserve"> 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المديرون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 xml:space="preserve"> الصالح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و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 xml:space="preserve">ن، علم 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المديرين وكفاءتهم</w:t>
      </w:r>
      <w:r w:rsidRPr="00D9761A">
        <w:rPr>
          <w:rFonts w:ascii="Calibri" w:eastAsia="Calibri" w:hAnsi="Calibri" w:cs="B Badr"/>
          <w:sz w:val="32"/>
          <w:szCs w:val="32"/>
          <w:rtl/>
          <w:lang w:bidi="ar-IQ"/>
        </w:rPr>
        <w:t xml:space="preserve">، </w:t>
      </w:r>
      <w:r w:rsidRPr="00D9761A">
        <w:rPr>
          <w:rFonts w:ascii="Calibri" w:eastAsia="Calibri" w:hAnsi="Calibri" w:cs="B Badr" w:hint="cs"/>
          <w:sz w:val="32"/>
          <w:szCs w:val="32"/>
          <w:rtl/>
          <w:lang w:bidi="ar-IQ"/>
        </w:rPr>
        <w:t>الإشراف الرقابي للمديرين.</w:t>
      </w:r>
    </w:p>
    <w:p w:rsidR="00933150" w:rsidRDefault="00933150">
      <w:pPr>
        <w:rPr>
          <w:rFonts w:hint="cs"/>
          <w:rtl/>
        </w:rPr>
      </w:pPr>
      <w:bookmarkStart w:id="0" w:name="_GoBack"/>
      <w:bookmarkEnd w:id="0"/>
    </w:p>
    <w:sectPr w:rsidR="00933150" w:rsidSect="004616BE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605C" w:rsidRDefault="00D6605C" w:rsidP="00D9761A">
      <w:pPr>
        <w:spacing w:after="0" w:line="240" w:lineRule="auto"/>
      </w:pPr>
      <w:r>
        <w:separator/>
      </w:r>
    </w:p>
  </w:endnote>
  <w:endnote w:type="continuationSeparator" w:id="0">
    <w:p w:rsidR="00D6605C" w:rsidRDefault="00D6605C" w:rsidP="00D976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605C" w:rsidRDefault="00D6605C" w:rsidP="00D9761A">
      <w:pPr>
        <w:spacing w:after="0" w:line="240" w:lineRule="auto"/>
      </w:pPr>
      <w:r>
        <w:separator/>
      </w:r>
    </w:p>
  </w:footnote>
  <w:footnote w:type="continuationSeparator" w:id="0">
    <w:p w:rsidR="00D6605C" w:rsidRDefault="00D6605C" w:rsidP="00D9761A">
      <w:pPr>
        <w:spacing w:after="0" w:line="240" w:lineRule="auto"/>
      </w:pPr>
      <w:r>
        <w:continuationSeparator/>
      </w:r>
    </w:p>
  </w:footnote>
  <w:footnote w:id="1">
    <w:p w:rsidR="00D9761A" w:rsidRPr="00A52CDF" w:rsidRDefault="00D9761A" w:rsidP="00D9761A">
      <w:pPr>
        <w:pStyle w:val="FootnoteText"/>
        <w:rPr>
          <w:rFonts w:ascii="Times New Roman" w:hAnsi="Times New Roman" w:cs="B Badr"/>
          <w:szCs w:val="24"/>
          <w:rtl/>
        </w:rPr>
      </w:pPr>
      <w:r w:rsidRPr="00A52CDF">
        <w:rPr>
          <w:rStyle w:val="FootnoteReference"/>
          <w:rFonts w:ascii="Times New Roman" w:hAnsi="Times New Roman" w:cs="B Badr"/>
          <w:szCs w:val="24"/>
          <w:vertAlign w:val="baseline"/>
        </w:rPr>
        <w:footnoteRef/>
      </w:r>
      <w:r w:rsidRPr="00A52CDF">
        <w:rPr>
          <w:rFonts w:ascii="Times New Roman" w:hAnsi="Times New Roman" w:cs="B Badr" w:hint="cs"/>
          <w:szCs w:val="24"/>
          <w:rtl/>
        </w:rPr>
        <w:t xml:space="preserve">. استاذ مشارك في مؤسسة  الإمام الخميني (رحمه الله) للتعليم والبحوث: </w:t>
      </w:r>
      <w:hyperlink r:id="rId1" w:history="1">
        <w:r w:rsidRPr="00A52CDF">
          <w:rPr>
            <w:rStyle w:val="Hyperlink1"/>
            <w:rFonts w:ascii="Times New Roman" w:hAnsi="Times New Roman" w:cs="B Badr"/>
            <w:color w:val="auto"/>
            <w:szCs w:val="24"/>
          </w:rPr>
          <w:t>Manteghi@iki.ac.ir</w:t>
        </w:r>
      </w:hyperlink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61A"/>
    <w:rsid w:val="004616BE"/>
    <w:rsid w:val="008277B2"/>
    <w:rsid w:val="00933150"/>
    <w:rsid w:val="009E0ACC"/>
    <w:rsid w:val="00A00AE0"/>
    <w:rsid w:val="00A25D04"/>
    <w:rsid w:val="00BC4445"/>
    <w:rsid w:val="00D6605C"/>
    <w:rsid w:val="00D9761A"/>
    <w:rsid w:val="00EC0683"/>
    <w:rsid w:val="00F60747"/>
    <w:rsid w:val="00FF7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D9761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9761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9761A"/>
    <w:rPr>
      <w:vertAlign w:val="superscript"/>
    </w:rPr>
  </w:style>
  <w:style w:type="character" w:customStyle="1" w:styleId="Hyperlink1">
    <w:name w:val="Hyperlink1"/>
    <w:basedOn w:val="DefaultParagraphFont"/>
    <w:uiPriority w:val="99"/>
    <w:unhideWhenUsed/>
    <w:rsid w:val="00D9761A"/>
    <w:rPr>
      <w:color w:val="0000FF"/>
      <w:u w:val="single"/>
    </w:rPr>
  </w:style>
  <w:style w:type="character" w:styleId="Hyperlink">
    <w:name w:val="Hyperlink"/>
    <w:basedOn w:val="DefaultParagraphFont"/>
    <w:uiPriority w:val="99"/>
    <w:semiHidden/>
    <w:unhideWhenUsed/>
    <w:rsid w:val="00D9761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D9761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9761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9761A"/>
    <w:rPr>
      <w:vertAlign w:val="superscript"/>
    </w:rPr>
  </w:style>
  <w:style w:type="character" w:customStyle="1" w:styleId="Hyperlink1">
    <w:name w:val="Hyperlink1"/>
    <w:basedOn w:val="DefaultParagraphFont"/>
    <w:uiPriority w:val="99"/>
    <w:unhideWhenUsed/>
    <w:rsid w:val="00D9761A"/>
    <w:rPr>
      <w:color w:val="0000FF"/>
      <w:u w:val="single"/>
    </w:rPr>
  </w:style>
  <w:style w:type="character" w:styleId="Hyperlink">
    <w:name w:val="Hyperlink"/>
    <w:basedOn w:val="DefaultParagraphFont"/>
    <w:uiPriority w:val="99"/>
    <w:semiHidden/>
    <w:unhideWhenUsed/>
    <w:rsid w:val="00D9761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Manteghi@iki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372</Words>
  <Characters>2127</Characters>
  <Application>Microsoft Office Word</Application>
  <DocSecurity>0</DocSecurity>
  <Lines>17</Lines>
  <Paragraphs>4</Paragraphs>
  <ScaleCrop>false</ScaleCrop>
  <Company/>
  <LinksUpToDate>false</LinksUpToDate>
  <CharactersWithSpaces>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E.N.</dc:creator>
  <cp:lastModifiedBy>E.N.</cp:lastModifiedBy>
  <cp:revision>1</cp:revision>
  <dcterms:created xsi:type="dcterms:W3CDTF">2022-07-17T03:06:00Z</dcterms:created>
  <dcterms:modified xsi:type="dcterms:W3CDTF">2022-07-17T03:08:00Z</dcterms:modified>
</cp:coreProperties>
</file>