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08" w:rsidRDefault="00F87696" w:rsidP="009C4E08">
      <w:pPr>
        <w:keepNext/>
        <w:keepLines/>
        <w:spacing w:before="200" w:after="0" w:line="240" w:lineRule="auto"/>
        <w:jc w:val="center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باسمه‌تعالی</w:t>
      </w:r>
    </w:p>
    <w:p w:rsidR="009C4E08" w:rsidRPr="009C4E08" w:rsidRDefault="009C4E08" w:rsidP="00536DEB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عنوان </w:t>
      </w:r>
      <w:r w:rsidR="00536DEB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رساله</w:t>
      </w:r>
      <w:bookmarkStart w:id="0" w:name="_GoBack"/>
      <w:bookmarkEnd w:id="0"/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:</w:t>
      </w:r>
    </w:p>
    <w:p w:rsidR="00A6697E" w:rsidRDefault="00A6697E" w:rsidP="00AE2CC4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بررسی </w:t>
      </w:r>
      <w:r w:rsidR="00AE2CC4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فلسفی چیستی اراده و نحوه تحقق و تأثیر آن بر افعال ارادی</w:t>
      </w:r>
    </w:p>
    <w:p w:rsidR="004304C3" w:rsidRPr="00CA495D" w:rsidRDefault="005F5306" w:rsidP="00BD222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rtl/>
        </w:rPr>
      </w:pPr>
      <w:r>
        <w:rPr>
          <w:rFonts w:asciiTheme="majorHAnsi" w:eastAsiaTheme="majorEastAsia" w:hAnsiTheme="majorHAnsi" w:cs="B Roya" w:hint="eastAsia"/>
          <w:sz w:val="28"/>
          <w:szCs w:val="28"/>
          <w:rtl/>
        </w:rPr>
        <w:t>س</w:t>
      </w:r>
      <w:r>
        <w:rPr>
          <w:rFonts w:asciiTheme="majorHAnsi" w:eastAsiaTheme="majorEastAsia" w:hAnsiTheme="majorHAnsi" w:cs="B Roya" w:hint="cs"/>
          <w:sz w:val="28"/>
          <w:szCs w:val="28"/>
          <w:rtl/>
        </w:rPr>
        <w:t>ی</w:t>
      </w:r>
      <w:r>
        <w:rPr>
          <w:rFonts w:asciiTheme="majorHAnsi" w:eastAsiaTheme="majorEastAsia" w:hAnsiTheme="majorHAnsi" w:cs="B Roya" w:hint="eastAsia"/>
          <w:sz w:val="28"/>
          <w:szCs w:val="28"/>
          <w:rtl/>
        </w:rPr>
        <w:t>د</w:t>
      </w:r>
      <w:r>
        <w:rPr>
          <w:rFonts w:asciiTheme="majorHAnsi" w:eastAsiaTheme="majorEastAsia" w:hAnsiTheme="majorHAnsi" w:cs="B Roya"/>
          <w:sz w:val="28"/>
          <w:szCs w:val="28"/>
          <w:rtl/>
        </w:rPr>
        <w:t xml:space="preserve"> </w:t>
      </w:r>
      <w:r>
        <w:rPr>
          <w:rFonts w:asciiTheme="majorHAnsi" w:eastAsiaTheme="majorEastAsia" w:hAnsiTheme="majorHAnsi" w:cs="B Roya" w:hint="eastAsia"/>
          <w:sz w:val="28"/>
          <w:szCs w:val="28"/>
          <w:rtl/>
        </w:rPr>
        <w:t>حجت‌الله</w:t>
      </w:r>
      <w:r w:rsidR="00420259">
        <w:rPr>
          <w:rFonts w:asciiTheme="majorHAnsi" w:eastAsiaTheme="majorEastAsia" w:hAnsiTheme="majorHAnsi" w:cs="B Roya" w:hint="cs"/>
          <w:sz w:val="28"/>
          <w:szCs w:val="28"/>
          <w:rtl/>
        </w:rPr>
        <w:t xml:space="preserve"> فقیهی</w:t>
      </w:r>
      <w:r w:rsidR="00874DF6" w:rsidRPr="00CA495D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:rsidR="00A6697E" w:rsidRDefault="00AE2CC4" w:rsidP="00F77770">
      <w:pPr>
        <w:spacing w:line="240" w:lineRule="auto"/>
        <w:jc w:val="lowKashida"/>
        <w:rPr>
          <w:rFonts w:cs="B Roya"/>
          <w:b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هدف پژوهش</w:t>
      </w:r>
      <w:r w:rsidR="00420259">
        <w:rPr>
          <w:rFonts w:cs="B Roya" w:hint="cs"/>
          <w:b/>
          <w:sz w:val="28"/>
          <w:szCs w:val="28"/>
          <w:rtl/>
          <w:lang w:bidi="ar-SA"/>
        </w:rPr>
        <w:t>:</w:t>
      </w:r>
      <w:r w:rsidR="00420259" w:rsidRPr="00420259">
        <w:rPr>
          <w:rFonts w:cs="B Roya"/>
          <w:b/>
          <w:sz w:val="28"/>
          <w:szCs w:val="28"/>
          <w:rtl/>
        </w:rPr>
        <w:t xml:space="preserve"> </w:t>
      </w:r>
      <w:r w:rsidR="00420259">
        <w:rPr>
          <w:rFonts w:cs="B Roya" w:hint="cs"/>
          <w:b/>
          <w:sz w:val="28"/>
          <w:szCs w:val="28"/>
          <w:rtl/>
        </w:rPr>
        <w:t>«</w:t>
      </w:r>
      <w:r w:rsidR="00420259" w:rsidRPr="00420259">
        <w:rPr>
          <w:rFonts w:cs="B Roya"/>
          <w:b/>
          <w:sz w:val="28"/>
          <w:szCs w:val="28"/>
          <w:rtl/>
        </w:rPr>
        <w:t xml:space="preserve">اراده» از </w:t>
      </w:r>
      <w:r w:rsidR="00F77770">
        <w:rPr>
          <w:rFonts w:cs="B Roya"/>
          <w:b/>
          <w:sz w:val="28"/>
          <w:szCs w:val="28"/>
          <w:rtl/>
        </w:rPr>
        <w:t>جنبه‌ها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420259" w:rsidRPr="00420259">
        <w:rPr>
          <w:rFonts w:cs="B Roya"/>
          <w:b/>
          <w:sz w:val="28"/>
          <w:szCs w:val="28"/>
          <w:rtl/>
        </w:rPr>
        <w:t xml:space="preserve"> مختلف فلسفی، الهیاتی، </w:t>
      </w:r>
      <w:r w:rsidR="00F77770">
        <w:rPr>
          <w:rFonts w:cs="B Roya"/>
          <w:b/>
          <w:sz w:val="28"/>
          <w:szCs w:val="28"/>
          <w:rtl/>
        </w:rPr>
        <w:t>جامعه‌شناخت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420259" w:rsidRPr="00420259">
        <w:rPr>
          <w:rFonts w:cs="B Roya"/>
          <w:b/>
          <w:sz w:val="28"/>
          <w:szCs w:val="28"/>
          <w:rtl/>
        </w:rPr>
        <w:t>،</w:t>
      </w:r>
      <w:r w:rsidR="00F77770">
        <w:rPr>
          <w:rFonts w:cs="B Roya"/>
          <w:b/>
          <w:sz w:val="28"/>
          <w:szCs w:val="28"/>
          <w:rtl/>
        </w:rPr>
        <w:t xml:space="preserve"> روان‌شناخت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420259" w:rsidRPr="00420259">
        <w:rPr>
          <w:rFonts w:cs="B Roya"/>
          <w:b/>
          <w:sz w:val="28"/>
          <w:szCs w:val="28"/>
          <w:rtl/>
        </w:rPr>
        <w:t xml:space="preserve">، تربیتی، اخلاقی، حقوقی، فیزیکی و ... </w:t>
      </w:r>
      <w:r w:rsidR="00F77770">
        <w:rPr>
          <w:rFonts w:cs="B Roya"/>
          <w:b/>
          <w:sz w:val="28"/>
          <w:szCs w:val="28"/>
          <w:rtl/>
        </w:rPr>
        <w:t>موردبحث</w:t>
      </w:r>
      <w:r w:rsidR="00420259" w:rsidRPr="00420259">
        <w:rPr>
          <w:rFonts w:cs="B Roya"/>
          <w:b/>
          <w:sz w:val="28"/>
          <w:szCs w:val="28"/>
          <w:rtl/>
        </w:rPr>
        <w:t xml:space="preserve"> و نظر </w:t>
      </w:r>
      <w:r w:rsidR="00F77770">
        <w:rPr>
          <w:rFonts w:cs="B Roya"/>
          <w:b/>
          <w:sz w:val="28"/>
          <w:szCs w:val="28"/>
          <w:rtl/>
        </w:rPr>
        <w:t>قرارگرفته</w:t>
      </w:r>
      <w:r w:rsidR="00420259">
        <w:rPr>
          <w:rFonts w:cs="B Roya"/>
          <w:b/>
          <w:sz w:val="28"/>
          <w:szCs w:val="28"/>
          <w:rtl/>
        </w:rPr>
        <w:t xml:space="preserve"> و به چالش کشیده شده اس</w:t>
      </w:r>
      <w:r w:rsidR="00420259">
        <w:rPr>
          <w:rFonts w:cs="B Roya" w:hint="cs"/>
          <w:b/>
          <w:sz w:val="28"/>
          <w:szCs w:val="28"/>
          <w:rtl/>
        </w:rPr>
        <w:t xml:space="preserve">ت. </w:t>
      </w:r>
      <w:r w:rsidR="00420259" w:rsidRPr="00420259">
        <w:rPr>
          <w:rFonts w:cs="B Roya"/>
          <w:b/>
          <w:sz w:val="28"/>
          <w:szCs w:val="28"/>
          <w:rtl/>
        </w:rPr>
        <w:t xml:space="preserve">این رساله به دنبال یک تحلیل فلسفی از اراده </w:t>
      </w:r>
      <w:r w:rsidR="00F77770">
        <w:rPr>
          <w:rFonts w:cs="B Roya"/>
          <w:b/>
          <w:sz w:val="28"/>
          <w:szCs w:val="28"/>
          <w:rtl/>
        </w:rPr>
        <w:t>م</w:t>
      </w:r>
      <w:r w:rsidR="00F77770">
        <w:rPr>
          <w:rFonts w:cs="B Roya" w:hint="cs"/>
          <w:b/>
          <w:sz w:val="28"/>
          <w:szCs w:val="28"/>
          <w:rtl/>
        </w:rPr>
        <w:t>ی‌</w:t>
      </w:r>
      <w:r w:rsidR="00F77770">
        <w:rPr>
          <w:rFonts w:cs="B Roya" w:hint="eastAsia"/>
          <w:b/>
          <w:sz w:val="28"/>
          <w:szCs w:val="28"/>
          <w:rtl/>
        </w:rPr>
        <w:t>باشد</w:t>
      </w:r>
      <w:r w:rsidR="00420259" w:rsidRPr="00420259">
        <w:rPr>
          <w:rFonts w:cs="B Roya"/>
          <w:b/>
          <w:sz w:val="28"/>
          <w:szCs w:val="28"/>
          <w:rtl/>
        </w:rPr>
        <w:t xml:space="preserve">. </w:t>
      </w:r>
      <w:r w:rsidR="00F77770">
        <w:rPr>
          <w:rFonts w:cs="B Roya"/>
          <w:b/>
          <w:sz w:val="28"/>
          <w:szCs w:val="28"/>
          <w:rtl/>
        </w:rPr>
        <w:t>اهم</w:t>
      </w:r>
      <w:r w:rsidR="00420259" w:rsidRPr="00420259">
        <w:rPr>
          <w:rFonts w:cs="B Roya"/>
          <w:b/>
          <w:sz w:val="28"/>
          <w:szCs w:val="28"/>
          <w:rtl/>
        </w:rPr>
        <w:t xml:space="preserve"> مباحثی که </w:t>
      </w:r>
      <w:r w:rsidR="00F77770">
        <w:rPr>
          <w:rFonts w:cs="B Roya"/>
          <w:b/>
          <w:sz w:val="28"/>
          <w:szCs w:val="28"/>
          <w:rtl/>
        </w:rPr>
        <w:t>موردبحث</w:t>
      </w:r>
      <w:r w:rsidR="00420259" w:rsidRPr="00420259">
        <w:rPr>
          <w:rFonts w:cs="B Roya"/>
          <w:b/>
          <w:sz w:val="28"/>
          <w:szCs w:val="28"/>
          <w:rtl/>
        </w:rPr>
        <w:t xml:space="preserve"> و بررسی قرار خواهد گرفت </w:t>
      </w:r>
      <w:r w:rsidR="00F77770">
        <w:rPr>
          <w:rFonts w:cs="B Roya"/>
          <w:b/>
          <w:sz w:val="28"/>
          <w:szCs w:val="28"/>
          <w:rtl/>
        </w:rPr>
        <w:t>عبارت‌اند</w:t>
      </w:r>
      <w:r w:rsidR="00420259" w:rsidRPr="00420259">
        <w:rPr>
          <w:rFonts w:cs="B Roya"/>
          <w:b/>
          <w:sz w:val="28"/>
          <w:szCs w:val="28"/>
          <w:rtl/>
        </w:rPr>
        <w:t xml:space="preserve"> از: تبیین فلسفی چیستی اراده، بررسی فلسفی مبادی اراده، رابطه مبادی اراده با یکدیگر و با اراده، نقش اراده در افعال ارادی، رابطه اراده با نف</w:t>
      </w:r>
      <w:r w:rsidR="00420259">
        <w:rPr>
          <w:rFonts w:cs="B Roya"/>
          <w:b/>
          <w:sz w:val="28"/>
          <w:szCs w:val="28"/>
          <w:rtl/>
        </w:rPr>
        <w:t>س و نوع فاعلیت نفس نسبت به اراد</w:t>
      </w:r>
      <w:r>
        <w:rPr>
          <w:rFonts w:cs="B Roya" w:hint="cs"/>
          <w:b/>
          <w:sz w:val="28"/>
          <w:szCs w:val="28"/>
          <w:rtl/>
        </w:rPr>
        <w:t>ه.</w:t>
      </w:r>
    </w:p>
    <w:p w:rsidR="00BD2223" w:rsidRPr="00BD2223" w:rsidRDefault="00BD2223" w:rsidP="00583253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Cs/>
          <w:sz w:val="28"/>
          <w:szCs w:val="28"/>
          <w:rtl/>
        </w:rPr>
        <w:t xml:space="preserve">روش پژوهش: </w:t>
      </w:r>
      <w:r w:rsidRPr="00BD2223">
        <w:rPr>
          <w:rFonts w:cs="B Roya" w:hint="cs"/>
          <w:b/>
          <w:sz w:val="28"/>
          <w:szCs w:val="28"/>
          <w:rtl/>
        </w:rPr>
        <w:t>روش گردآور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Pr="00BD2223">
        <w:rPr>
          <w:rFonts w:cs="B Roya" w:hint="cs"/>
          <w:b/>
          <w:sz w:val="28"/>
          <w:szCs w:val="28"/>
          <w:rtl/>
        </w:rPr>
        <w:t xml:space="preserve"> اطلاعات، روش کتابخانه‌ا</w:t>
      </w:r>
      <w:r w:rsidR="00F87696">
        <w:rPr>
          <w:rFonts w:cs="B Roya" w:hint="cs"/>
          <w:b/>
          <w:sz w:val="28"/>
          <w:szCs w:val="28"/>
          <w:rtl/>
        </w:rPr>
        <w:t>ی</w:t>
      </w:r>
      <w:r w:rsidR="00583253">
        <w:rPr>
          <w:rFonts w:cs="B Roya" w:hint="cs"/>
          <w:b/>
          <w:sz w:val="28"/>
          <w:szCs w:val="28"/>
          <w:rtl/>
        </w:rPr>
        <w:t xml:space="preserve"> است.</w:t>
      </w:r>
    </w:p>
    <w:p w:rsidR="003C146F" w:rsidRPr="003C146F" w:rsidRDefault="00B23FAB" w:rsidP="00AE2CC4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ی</w:t>
      </w:r>
      <w:r w:rsidRPr="00CA495D">
        <w:rPr>
          <w:rFonts w:cs="B Roya" w:hint="eastAsia"/>
          <w:b/>
          <w:bCs/>
          <w:sz w:val="28"/>
          <w:szCs w:val="28"/>
          <w:rtl/>
        </w:rPr>
        <w:t>افته‌ها</w:t>
      </w:r>
      <w:r w:rsidR="00A6697E" w:rsidRPr="00A6697E">
        <w:rPr>
          <w:rFonts w:cs="B Roya" w:hint="cs"/>
          <w:bCs/>
          <w:sz w:val="28"/>
          <w:szCs w:val="28"/>
          <w:rtl/>
          <w:lang w:bidi="ar-SA"/>
        </w:rPr>
        <w:t xml:space="preserve"> </w:t>
      </w:r>
      <w:r w:rsidR="00A6697E">
        <w:rPr>
          <w:rFonts w:cs="B Roya" w:hint="cs"/>
          <w:bCs/>
          <w:sz w:val="28"/>
          <w:szCs w:val="28"/>
          <w:rtl/>
          <w:lang w:bidi="ar-SA"/>
        </w:rPr>
        <w:t>و نتیجه‌گیری</w:t>
      </w:r>
      <w:r w:rsidR="00AE2CC4">
        <w:rPr>
          <w:rFonts w:cs="B Roya" w:hint="cs"/>
          <w:bCs/>
          <w:sz w:val="28"/>
          <w:szCs w:val="28"/>
          <w:rtl/>
          <w:lang w:bidi="ar-SA"/>
        </w:rPr>
        <w:t xml:space="preserve">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7D3BE1" w:rsidRPr="007D3BE1">
        <w:rPr>
          <w:rFonts w:cs="B Lotus" w:hint="cs"/>
          <w:b/>
          <w:sz w:val="26"/>
          <w:szCs w:val="26"/>
          <w:rtl/>
          <w:lang w:bidi="ar-SA"/>
        </w:rPr>
        <w:t xml:space="preserve"> </w:t>
      </w:r>
      <w:r w:rsidR="00420259" w:rsidRPr="00420259">
        <w:rPr>
          <w:rFonts w:cs="B Roya"/>
          <w:b/>
          <w:sz w:val="28"/>
          <w:szCs w:val="28"/>
          <w:rtl/>
        </w:rPr>
        <w:t xml:space="preserve">به نظر </w:t>
      </w:r>
      <w:r w:rsidR="00F77770">
        <w:rPr>
          <w:rFonts w:cs="B Roya"/>
          <w:b/>
          <w:sz w:val="28"/>
          <w:szCs w:val="28"/>
          <w:rtl/>
        </w:rPr>
        <w:t>م</w:t>
      </w:r>
      <w:r w:rsidR="00F77770">
        <w:rPr>
          <w:rFonts w:cs="B Roya" w:hint="cs"/>
          <w:b/>
          <w:sz w:val="28"/>
          <w:szCs w:val="28"/>
          <w:rtl/>
        </w:rPr>
        <w:t>ی‌</w:t>
      </w:r>
      <w:r w:rsidR="00F77770">
        <w:rPr>
          <w:rFonts w:cs="B Roya" w:hint="eastAsia"/>
          <w:b/>
          <w:sz w:val="28"/>
          <w:szCs w:val="28"/>
          <w:rtl/>
        </w:rPr>
        <w:t>رسد</w:t>
      </w:r>
      <w:r w:rsidR="00420259" w:rsidRPr="00420259">
        <w:rPr>
          <w:rFonts w:cs="B Roya"/>
          <w:b/>
          <w:sz w:val="28"/>
          <w:szCs w:val="28"/>
          <w:rtl/>
        </w:rPr>
        <w:t xml:space="preserve"> اراده به معنای </w:t>
      </w:r>
      <w:r w:rsidR="00F77770">
        <w:rPr>
          <w:rFonts w:cs="B Roya"/>
          <w:b/>
          <w:sz w:val="28"/>
          <w:szCs w:val="28"/>
          <w:rtl/>
        </w:rPr>
        <w:t>تصم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F77770">
        <w:rPr>
          <w:rFonts w:cs="B Roya" w:hint="eastAsia"/>
          <w:b/>
          <w:sz w:val="28"/>
          <w:szCs w:val="28"/>
          <w:rtl/>
        </w:rPr>
        <w:t>م‌گ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F77770">
        <w:rPr>
          <w:rFonts w:cs="B Roya" w:hint="eastAsia"/>
          <w:b/>
          <w:sz w:val="28"/>
          <w:szCs w:val="28"/>
          <w:rtl/>
        </w:rPr>
        <w:t>ر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420259" w:rsidRPr="00420259">
        <w:rPr>
          <w:rFonts w:cs="B Roya"/>
          <w:b/>
          <w:sz w:val="28"/>
          <w:szCs w:val="28"/>
          <w:rtl/>
        </w:rPr>
        <w:t xml:space="preserve"> فعلی از افعال نفسانی است که از سوی نفس ایجاد </w:t>
      </w:r>
      <w:r w:rsidR="00F77770">
        <w:rPr>
          <w:rFonts w:cs="B Roya"/>
          <w:b/>
          <w:sz w:val="28"/>
          <w:szCs w:val="28"/>
          <w:rtl/>
        </w:rPr>
        <w:t>م</w:t>
      </w:r>
      <w:r w:rsidR="00F77770">
        <w:rPr>
          <w:rFonts w:cs="B Roya" w:hint="cs"/>
          <w:b/>
          <w:sz w:val="28"/>
          <w:szCs w:val="28"/>
          <w:rtl/>
        </w:rPr>
        <w:t>ی‌</w:t>
      </w:r>
      <w:r w:rsidR="00F77770">
        <w:rPr>
          <w:rFonts w:cs="B Roya" w:hint="eastAsia"/>
          <w:b/>
          <w:sz w:val="28"/>
          <w:szCs w:val="28"/>
          <w:rtl/>
        </w:rPr>
        <w:t>شود</w:t>
      </w:r>
      <w:r w:rsidR="00420259" w:rsidRPr="00420259">
        <w:rPr>
          <w:rFonts w:cs="B Roya"/>
          <w:b/>
          <w:sz w:val="28"/>
          <w:szCs w:val="28"/>
          <w:rtl/>
        </w:rPr>
        <w:t xml:space="preserve">. فاعلیت نفس نسبت به اراده از نوع فاعلیت </w:t>
      </w:r>
      <w:r w:rsidR="00F77770">
        <w:rPr>
          <w:rFonts w:cs="B Roya"/>
          <w:b/>
          <w:sz w:val="28"/>
          <w:szCs w:val="28"/>
          <w:rtl/>
        </w:rPr>
        <w:t>بالتجل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F77770">
        <w:rPr>
          <w:rFonts w:cs="B Roya"/>
          <w:b/>
          <w:sz w:val="28"/>
          <w:szCs w:val="28"/>
          <w:rtl/>
        </w:rPr>
        <w:t xml:space="preserve"> (</w:t>
      </w:r>
      <w:r w:rsidR="00420259" w:rsidRPr="00420259">
        <w:rPr>
          <w:rFonts w:cs="B Roya"/>
          <w:b/>
          <w:sz w:val="28"/>
          <w:szCs w:val="28"/>
          <w:rtl/>
        </w:rPr>
        <w:t xml:space="preserve">به معنای عام) است. </w:t>
      </w:r>
      <w:r w:rsidR="00F77770">
        <w:rPr>
          <w:rFonts w:cs="B Roya"/>
          <w:b/>
          <w:sz w:val="28"/>
          <w:szCs w:val="28"/>
          <w:rtl/>
        </w:rPr>
        <w:t>در ا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F77770">
        <w:rPr>
          <w:rFonts w:cs="B Roya" w:hint="eastAsia"/>
          <w:b/>
          <w:sz w:val="28"/>
          <w:szCs w:val="28"/>
          <w:rtl/>
        </w:rPr>
        <w:t>ن</w:t>
      </w:r>
      <w:r w:rsidR="00420259" w:rsidRPr="00420259">
        <w:rPr>
          <w:rFonts w:cs="B Roya"/>
          <w:b/>
          <w:sz w:val="28"/>
          <w:szCs w:val="28"/>
          <w:rtl/>
        </w:rPr>
        <w:t xml:space="preserve"> رساله بر این باوریم که ملاک فعل اختیاری این است که فاعل، فعل را بر اساس رضایت و خواست خود انجام دهد بدون آنکه مقهور فاعل دیگری قرار بگیرد. اراده به معنای تصمیم، دارای مبادی علمی و حبّی است که</w:t>
      </w:r>
      <w:r w:rsidR="00420259">
        <w:rPr>
          <w:rFonts w:cs="B Roya"/>
          <w:b/>
          <w:sz w:val="28"/>
          <w:szCs w:val="28"/>
          <w:rtl/>
        </w:rPr>
        <w:t xml:space="preserve"> با تحقق همه </w:t>
      </w:r>
      <w:r w:rsidR="00F77770">
        <w:rPr>
          <w:rFonts w:cs="B Roya"/>
          <w:b/>
          <w:sz w:val="28"/>
          <w:szCs w:val="28"/>
          <w:rtl/>
        </w:rPr>
        <w:t>آن‌ها</w:t>
      </w:r>
      <w:r w:rsidR="00420259">
        <w:rPr>
          <w:rFonts w:cs="B Roya"/>
          <w:b/>
          <w:sz w:val="28"/>
          <w:szCs w:val="28"/>
          <w:rtl/>
        </w:rPr>
        <w:t xml:space="preserve"> به وجود </w:t>
      </w:r>
      <w:r w:rsidR="00F77770">
        <w:rPr>
          <w:rFonts w:cs="B Roya"/>
          <w:b/>
          <w:sz w:val="28"/>
          <w:szCs w:val="28"/>
          <w:rtl/>
        </w:rPr>
        <w:t>م</w:t>
      </w:r>
      <w:r w:rsidR="00F77770">
        <w:rPr>
          <w:rFonts w:cs="B Roya" w:hint="cs"/>
          <w:b/>
          <w:sz w:val="28"/>
          <w:szCs w:val="28"/>
          <w:rtl/>
        </w:rPr>
        <w:t>ی‌</w:t>
      </w:r>
      <w:r w:rsidR="00F77770">
        <w:rPr>
          <w:rFonts w:cs="B Roya" w:hint="eastAsia"/>
          <w:b/>
          <w:sz w:val="28"/>
          <w:szCs w:val="28"/>
          <w:rtl/>
        </w:rPr>
        <w:t>آ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F77770">
        <w:rPr>
          <w:rFonts w:cs="B Roya" w:hint="eastAsia"/>
          <w:b/>
          <w:sz w:val="28"/>
          <w:szCs w:val="28"/>
          <w:rtl/>
        </w:rPr>
        <w:t>د</w:t>
      </w:r>
      <w:r w:rsidR="00420259">
        <w:rPr>
          <w:rFonts w:cs="B Roya" w:hint="cs"/>
          <w:b/>
          <w:sz w:val="28"/>
          <w:szCs w:val="28"/>
          <w:rtl/>
        </w:rPr>
        <w:t xml:space="preserve">. </w:t>
      </w:r>
      <w:r w:rsidR="00420259" w:rsidRPr="00420259">
        <w:rPr>
          <w:rFonts w:cs="B Roya"/>
          <w:b/>
          <w:sz w:val="28"/>
          <w:szCs w:val="28"/>
          <w:rtl/>
        </w:rPr>
        <w:t xml:space="preserve">رابطه میان مبدأ بینشی و گرایشی اراده، </w:t>
      </w:r>
      <w:r w:rsidR="00F77770">
        <w:rPr>
          <w:rFonts w:cs="B Roya"/>
          <w:b/>
          <w:sz w:val="28"/>
          <w:szCs w:val="28"/>
          <w:rtl/>
        </w:rPr>
        <w:t>رابطه‌ا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420259" w:rsidRPr="00420259">
        <w:rPr>
          <w:rFonts w:cs="B Roya"/>
          <w:b/>
          <w:sz w:val="28"/>
          <w:szCs w:val="28"/>
          <w:rtl/>
        </w:rPr>
        <w:t xml:space="preserve"> ضروری است. </w:t>
      </w:r>
      <w:r w:rsidR="00F77770">
        <w:rPr>
          <w:rFonts w:cs="B Roya"/>
          <w:b/>
          <w:sz w:val="28"/>
          <w:szCs w:val="28"/>
          <w:rtl/>
        </w:rPr>
        <w:t>به‌عبارت‌دیگر</w:t>
      </w:r>
      <w:r w:rsidR="00420259" w:rsidRPr="00420259">
        <w:rPr>
          <w:rFonts w:cs="B Roya"/>
          <w:b/>
          <w:sz w:val="28"/>
          <w:szCs w:val="28"/>
          <w:rtl/>
        </w:rPr>
        <w:t xml:space="preserve"> با تصدیق به فایده مندی </w:t>
      </w:r>
      <w:r w:rsidR="00F77770">
        <w:rPr>
          <w:rFonts w:cs="B Roya"/>
          <w:b/>
          <w:sz w:val="28"/>
          <w:szCs w:val="28"/>
          <w:rtl/>
        </w:rPr>
        <w:t>ضرورتاً</w:t>
      </w:r>
      <w:r w:rsidR="00420259" w:rsidRPr="00420259">
        <w:rPr>
          <w:rFonts w:cs="B Roya"/>
          <w:b/>
          <w:sz w:val="28"/>
          <w:szCs w:val="28"/>
          <w:rtl/>
        </w:rPr>
        <w:t xml:space="preserve"> میل و گرایش حاصل </w:t>
      </w:r>
      <w:r w:rsidR="00F77770">
        <w:rPr>
          <w:rFonts w:cs="B Roya"/>
          <w:b/>
          <w:sz w:val="28"/>
          <w:szCs w:val="28"/>
          <w:rtl/>
        </w:rPr>
        <w:t>م</w:t>
      </w:r>
      <w:r w:rsidR="00F77770">
        <w:rPr>
          <w:rFonts w:cs="B Roya" w:hint="cs"/>
          <w:b/>
          <w:sz w:val="28"/>
          <w:szCs w:val="28"/>
          <w:rtl/>
        </w:rPr>
        <w:t>ی‌</w:t>
      </w:r>
      <w:r w:rsidR="00F77770">
        <w:rPr>
          <w:rFonts w:cs="B Roya" w:hint="eastAsia"/>
          <w:b/>
          <w:sz w:val="28"/>
          <w:szCs w:val="28"/>
          <w:rtl/>
        </w:rPr>
        <w:t>شود</w:t>
      </w:r>
      <w:r w:rsidR="00420259" w:rsidRPr="00420259">
        <w:rPr>
          <w:rFonts w:cs="B Roya"/>
          <w:b/>
          <w:sz w:val="28"/>
          <w:szCs w:val="28"/>
          <w:rtl/>
        </w:rPr>
        <w:t xml:space="preserve">. لکن علم، علت تامه تحقق اراده </w:t>
      </w:r>
      <w:r w:rsidR="00F77770">
        <w:rPr>
          <w:rFonts w:cs="B Roya"/>
          <w:b/>
          <w:sz w:val="28"/>
          <w:szCs w:val="28"/>
          <w:rtl/>
        </w:rPr>
        <w:t>نم</w:t>
      </w:r>
      <w:r w:rsidR="00F77770">
        <w:rPr>
          <w:rFonts w:cs="B Roya" w:hint="cs"/>
          <w:b/>
          <w:sz w:val="28"/>
          <w:szCs w:val="28"/>
          <w:rtl/>
        </w:rPr>
        <w:t>ی‌</w:t>
      </w:r>
      <w:r w:rsidR="00F77770">
        <w:rPr>
          <w:rFonts w:cs="B Roya" w:hint="eastAsia"/>
          <w:b/>
          <w:sz w:val="28"/>
          <w:szCs w:val="28"/>
          <w:rtl/>
        </w:rPr>
        <w:t>باشد</w:t>
      </w:r>
      <w:r w:rsidR="00420259" w:rsidRPr="00420259">
        <w:rPr>
          <w:rFonts w:cs="B Roya"/>
          <w:b/>
          <w:sz w:val="28"/>
          <w:szCs w:val="28"/>
          <w:rtl/>
        </w:rPr>
        <w:t xml:space="preserve"> بلکه شرط تحقق اراده است</w:t>
      </w:r>
      <w:r w:rsidR="00420259" w:rsidRPr="00420259">
        <w:rPr>
          <w:rFonts w:cs="B Roya"/>
          <w:b/>
          <w:sz w:val="28"/>
          <w:szCs w:val="28"/>
        </w:rPr>
        <w:t>.</w:t>
      </w:r>
      <w:r w:rsidR="00420259" w:rsidRPr="00420259">
        <w:rPr>
          <w:rFonts w:cs="B Roya"/>
          <w:b/>
          <w:sz w:val="28"/>
          <w:szCs w:val="28"/>
        </w:rPr>
        <w:br/>
      </w:r>
      <w:r w:rsidR="00420259" w:rsidRPr="00420259">
        <w:rPr>
          <w:rFonts w:cs="B Roya"/>
          <w:b/>
          <w:sz w:val="28"/>
          <w:szCs w:val="28"/>
          <w:rtl/>
        </w:rPr>
        <w:t xml:space="preserve">اراده به معنای حب </w:t>
      </w:r>
      <w:r w:rsidR="005F5306">
        <w:rPr>
          <w:rFonts w:cs="B Roya"/>
          <w:b/>
          <w:sz w:val="28"/>
          <w:szCs w:val="28"/>
          <w:rtl/>
        </w:rPr>
        <w:t>از مباد</w:t>
      </w:r>
      <w:r w:rsidR="005F5306">
        <w:rPr>
          <w:rFonts w:cs="B Roya" w:hint="cs"/>
          <w:b/>
          <w:sz w:val="28"/>
          <w:szCs w:val="28"/>
          <w:rtl/>
        </w:rPr>
        <w:t>ی</w:t>
      </w:r>
      <w:r w:rsidR="00420259" w:rsidRPr="00420259">
        <w:rPr>
          <w:rFonts w:cs="B Roya"/>
          <w:b/>
          <w:sz w:val="28"/>
          <w:szCs w:val="28"/>
          <w:rtl/>
        </w:rPr>
        <w:t xml:space="preserve"> فعل ارادی است و به نظر </w:t>
      </w:r>
      <w:r w:rsidR="00F77770">
        <w:rPr>
          <w:rFonts w:cs="B Roya"/>
          <w:b/>
          <w:sz w:val="28"/>
          <w:szCs w:val="28"/>
          <w:rtl/>
        </w:rPr>
        <w:t>م</w:t>
      </w:r>
      <w:r w:rsidR="00F77770">
        <w:rPr>
          <w:rFonts w:cs="B Roya" w:hint="cs"/>
          <w:b/>
          <w:sz w:val="28"/>
          <w:szCs w:val="28"/>
          <w:rtl/>
        </w:rPr>
        <w:t>ی‌</w:t>
      </w:r>
      <w:r w:rsidR="00F77770">
        <w:rPr>
          <w:rFonts w:cs="B Roya" w:hint="eastAsia"/>
          <w:b/>
          <w:sz w:val="28"/>
          <w:szCs w:val="28"/>
          <w:rtl/>
        </w:rPr>
        <w:t>رسد</w:t>
      </w:r>
      <w:r w:rsidR="00420259" w:rsidRPr="00420259">
        <w:rPr>
          <w:rFonts w:cs="B Roya"/>
          <w:b/>
          <w:sz w:val="28"/>
          <w:szCs w:val="28"/>
          <w:rtl/>
        </w:rPr>
        <w:t xml:space="preserve"> فعل ارادی به معنای فعلی که مسبوق به تصمیم است </w:t>
      </w:r>
      <w:r w:rsidR="00F77770">
        <w:rPr>
          <w:rFonts w:cs="B Roya"/>
          <w:b/>
          <w:sz w:val="28"/>
          <w:szCs w:val="28"/>
          <w:rtl/>
        </w:rPr>
        <w:t>متأثّر</w:t>
      </w:r>
      <w:r w:rsidR="00420259" w:rsidRPr="00420259">
        <w:rPr>
          <w:rFonts w:cs="B Roya"/>
          <w:b/>
          <w:sz w:val="28"/>
          <w:szCs w:val="28"/>
          <w:rtl/>
        </w:rPr>
        <w:t xml:space="preserve"> از اراده بوده و اراده شرط فاعلیتِ فاعل </w:t>
      </w:r>
      <w:r w:rsidR="005F5306">
        <w:rPr>
          <w:rFonts w:cs="B Roya"/>
          <w:b/>
          <w:sz w:val="28"/>
          <w:szCs w:val="28"/>
          <w:rtl/>
        </w:rPr>
        <w:t>هستی‌بخش</w:t>
      </w:r>
      <w:r w:rsidR="00420259" w:rsidRPr="00420259">
        <w:rPr>
          <w:rFonts w:cs="B Roya"/>
          <w:b/>
          <w:sz w:val="28"/>
          <w:szCs w:val="28"/>
          <w:rtl/>
        </w:rPr>
        <w:t xml:space="preserve"> برای تحقق فعل ارادی </w:t>
      </w:r>
      <w:r w:rsidR="00F77770">
        <w:rPr>
          <w:rFonts w:cs="B Roya"/>
          <w:b/>
          <w:sz w:val="28"/>
          <w:szCs w:val="28"/>
          <w:rtl/>
        </w:rPr>
        <w:t>م</w:t>
      </w:r>
      <w:r w:rsidR="00F77770">
        <w:rPr>
          <w:rFonts w:cs="B Roya" w:hint="cs"/>
          <w:b/>
          <w:sz w:val="28"/>
          <w:szCs w:val="28"/>
          <w:rtl/>
        </w:rPr>
        <w:t>ی‌</w:t>
      </w:r>
      <w:r w:rsidR="00F77770">
        <w:rPr>
          <w:rFonts w:cs="B Roya" w:hint="eastAsia"/>
          <w:b/>
          <w:sz w:val="28"/>
          <w:szCs w:val="28"/>
          <w:rtl/>
        </w:rPr>
        <w:t>باشد</w:t>
      </w:r>
      <w:r w:rsidR="00AE2CC4">
        <w:rPr>
          <w:rFonts w:cs="B Roya" w:hint="cs"/>
          <w:b/>
          <w:sz w:val="28"/>
          <w:szCs w:val="28"/>
          <w:rtl/>
        </w:rPr>
        <w:t>.</w:t>
      </w:r>
      <w:r w:rsidR="00420259" w:rsidRPr="00420259">
        <w:rPr>
          <w:rFonts w:cs="B Roya"/>
          <w:b/>
          <w:sz w:val="28"/>
          <w:szCs w:val="28"/>
        </w:rPr>
        <w:br/>
      </w:r>
      <w:r w:rsidR="00420259" w:rsidRPr="00420259">
        <w:rPr>
          <w:rFonts w:cs="B Roya"/>
          <w:b/>
          <w:sz w:val="28"/>
          <w:szCs w:val="28"/>
          <w:rtl/>
        </w:rPr>
        <w:t xml:space="preserve">در این رساله با بررسی دقیق </w:t>
      </w:r>
      <w:r w:rsidR="00F77770">
        <w:rPr>
          <w:rFonts w:cs="B Roya"/>
          <w:b/>
          <w:sz w:val="28"/>
          <w:szCs w:val="28"/>
          <w:rtl/>
        </w:rPr>
        <w:t>د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F77770">
        <w:rPr>
          <w:rFonts w:cs="B Roya" w:hint="eastAsia"/>
          <w:b/>
          <w:sz w:val="28"/>
          <w:szCs w:val="28"/>
          <w:rtl/>
        </w:rPr>
        <w:t>دگاه‌ها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420259" w:rsidRPr="00420259">
        <w:rPr>
          <w:rFonts w:cs="B Roya"/>
          <w:b/>
          <w:sz w:val="28"/>
          <w:szCs w:val="28"/>
          <w:rtl/>
        </w:rPr>
        <w:t xml:space="preserve"> </w:t>
      </w:r>
      <w:r w:rsidR="005F5306">
        <w:rPr>
          <w:rFonts w:cs="B Roya"/>
          <w:b/>
          <w:sz w:val="28"/>
          <w:szCs w:val="28"/>
          <w:rtl/>
        </w:rPr>
        <w:t>مطرح‌شده</w:t>
      </w:r>
      <w:r w:rsidR="00420259" w:rsidRPr="00420259">
        <w:rPr>
          <w:rFonts w:cs="B Roya"/>
          <w:b/>
          <w:sz w:val="28"/>
          <w:szCs w:val="28"/>
          <w:rtl/>
        </w:rPr>
        <w:t xml:space="preserve"> از فلاسفه </w:t>
      </w:r>
      <w:r w:rsidR="00F77770">
        <w:rPr>
          <w:rFonts w:cs="B Roya"/>
          <w:b/>
          <w:sz w:val="28"/>
          <w:szCs w:val="28"/>
          <w:rtl/>
        </w:rPr>
        <w:t>اسلام</w:t>
      </w:r>
      <w:r w:rsidR="00F77770">
        <w:rPr>
          <w:rFonts w:cs="B Roya" w:hint="cs"/>
          <w:b/>
          <w:sz w:val="28"/>
          <w:szCs w:val="28"/>
          <w:rtl/>
        </w:rPr>
        <w:t>ی</w:t>
      </w:r>
      <w:r w:rsidR="00F77770">
        <w:rPr>
          <w:rFonts w:cs="B Roya"/>
          <w:b/>
          <w:sz w:val="28"/>
          <w:szCs w:val="28"/>
          <w:rtl/>
        </w:rPr>
        <w:t xml:space="preserve"> (</w:t>
      </w:r>
      <w:r w:rsidR="00420259" w:rsidRPr="00420259">
        <w:rPr>
          <w:rFonts w:cs="B Roya"/>
          <w:b/>
          <w:sz w:val="28"/>
          <w:szCs w:val="28"/>
          <w:rtl/>
        </w:rPr>
        <w:t xml:space="preserve">با </w:t>
      </w:r>
      <w:r w:rsidR="005F5306">
        <w:rPr>
          <w:rFonts w:cs="B Roya"/>
          <w:b/>
          <w:sz w:val="28"/>
          <w:szCs w:val="28"/>
          <w:rtl/>
        </w:rPr>
        <w:t>تأکید</w:t>
      </w:r>
      <w:r w:rsidR="00420259" w:rsidRPr="00420259">
        <w:rPr>
          <w:rFonts w:cs="B Roya"/>
          <w:b/>
          <w:sz w:val="28"/>
          <w:szCs w:val="28"/>
          <w:rtl/>
        </w:rPr>
        <w:t xml:space="preserve"> بر دیدگاه صدر المتألهین و علامه مصباح) در </w:t>
      </w:r>
      <w:r w:rsidR="00420259">
        <w:rPr>
          <w:rFonts w:cs="B Roya"/>
          <w:b/>
          <w:sz w:val="28"/>
          <w:szCs w:val="28"/>
          <w:rtl/>
        </w:rPr>
        <w:t>پی رسیدن به یک تحلیل فلسفی هستی</w:t>
      </w:r>
      <w:r w:rsidR="00420259">
        <w:rPr>
          <w:rFonts w:cs="B Roya" w:hint="cs"/>
          <w:b/>
          <w:sz w:val="28"/>
          <w:szCs w:val="28"/>
          <w:rtl/>
        </w:rPr>
        <w:t>م.</w:t>
      </w:r>
    </w:p>
    <w:p w:rsidR="00D23074" w:rsidRPr="00CA495D" w:rsidRDefault="009E6FA3" w:rsidP="00AE2CC4">
      <w:pPr>
        <w:spacing w:line="240" w:lineRule="auto"/>
        <w:jc w:val="both"/>
        <w:rPr>
          <w:rFonts w:cs="B Roya"/>
          <w:sz w:val="28"/>
          <w:szCs w:val="28"/>
        </w:rPr>
      </w:pPr>
      <w:r>
        <w:rPr>
          <w:rFonts w:cs="B Roya"/>
          <w:b/>
          <w:bCs/>
          <w:sz w:val="28"/>
          <w:szCs w:val="28"/>
          <w:rtl/>
        </w:rPr>
        <w:t>کل</w:t>
      </w: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دواژه‌ها</w:t>
      </w:r>
      <w:r w:rsidR="00D23074" w:rsidRPr="00CA495D">
        <w:rPr>
          <w:rFonts w:cs="B Roya" w:hint="cs"/>
          <w:b/>
          <w:bCs/>
          <w:sz w:val="28"/>
          <w:szCs w:val="28"/>
          <w:rtl/>
        </w:rPr>
        <w:t>:</w:t>
      </w:r>
      <w:r w:rsidR="00D23074" w:rsidRPr="00CA495D">
        <w:rPr>
          <w:rFonts w:cs="B Roya" w:hint="cs"/>
          <w:sz w:val="28"/>
          <w:szCs w:val="28"/>
          <w:rtl/>
        </w:rPr>
        <w:t xml:space="preserve"> </w:t>
      </w:r>
      <w:r w:rsidR="00AE2CC4" w:rsidRPr="00AE2CC4">
        <w:rPr>
          <w:rFonts w:cs="B Roya"/>
          <w:sz w:val="28"/>
          <w:szCs w:val="28"/>
          <w:rtl/>
        </w:rPr>
        <w:t>اراده، حب، اختیار، فعل اختیاری، فعل ارادی</w:t>
      </w:r>
      <w:r w:rsidR="00AE2CC4">
        <w:rPr>
          <w:rFonts w:cs="B Roya" w:hint="cs"/>
          <w:sz w:val="28"/>
          <w:szCs w:val="28"/>
          <w:rtl/>
        </w:rPr>
        <w:t xml:space="preserve">، </w:t>
      </w:r>
      <w:r w:rsidR="00361B1F">
        <w:rPr>
          <w:rFonts w:cs="B Roya" w:hint="cs"/>
          <w:sz w:val="28"/>
          <w:szCs w:val="28"/>
          <w:rtl/>
        </w:rPr>
        <w:t>علامه</w:t>
      </w:r>
      <w:r w:rsidR="002C06FA">
        <w:rPr>
          <w:rFonts w:cs="B Roya" w:hint="cs"/>
          <w:sz w:val="28"/>
          <w:szCs w:val="28"/>
          <w:rtl/>
        </w:rPr>
        <w:t xml:space="preserve"> مصباح</w:t>
      </w:r>
      <w:r w:rsidR="00361B1F">
        <w:rPr>
          <w:rFonts w:cs="B Roya" w:hint="cs"/>
          <w:sz w:val="28"/>
          <w:szCs w:val="28"/>
          <w:rtl/>
        </w:rPr>
        <w:t xml:space="preserve"> یزدی</w:t>
      </w:r>
    </w:p>
    <w:sectPr w:rsidR="00D23074" w:rsidRPr="00CA495D" w:rsidSect="007D3BE1">
      <w:pgSz w:w="11906" w:h="16838"/>
      <w:pgMar w:top="1134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610" w:rsidRDefault="005C4610" w:rsidP="00874DF6">
      <w:pPr>
        <w:spacing w:after="0" w:line="240" w:lineRule="auto"/>
      </w:pPr>
      <w:r>
        <w:separator/>
      </w:r>
    </w:p>
  </w:endnote>
  <w:endnote w:type="continuationSeparator" w:id="0">
    <w:p w:rsidR="005C4610" w:rsidRDefault="005C4610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610" w:rsidRDefault="005C4610" w:rsidP="00874DF6">
      <w:pPr>
        <w:spacing w:after="0" w:line="240" w:lineRule="auto"/>
      </w:pPr>
      <w:r>
        <w:separator/>
      </w:r>
    </w:p>
  </w:footnote>
  <w:footnote w:type="continuationSeparator" w:id="0">
    <w:p w:rsidR="005C4610" w:rsidRDefault="005C4610" w:rsidP="00874DF6">
      <w:pPr>
        <w:spacing w:after="0" w:line="240" w:lineRule="auto"/>
      </w:pPr>
      <w:r>
        <w:continuationSeparator/>
      </w:r>
    </w:p>
  </w:footnote>
  <w:footnote w:id="1">
    <w:p w:rsidR="00874DF6" w:rsidRPr="00874DF6" w:rsidRDefault="00874DF6" w:rsidP="00420259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F87696">
        <w:rPr>
          <w:rFonts w:cs="B Roya"/>
          <w:rtl/>
        </w:rPr>
        <w:t>فارغ‌التحص</w:t>
      </w:r>
      <w:r w:rsidR="00F87696">
        <w:rPr>
          <w:rFonts w:cs="B Roya" w:hint="cs"/>
          <w:rtl/>
        </w:rPr>
        <w:t>ی</w:t>
      </w:r>
      <w:r w:rsidR="00F87696">
        <w:rPr>
          <w:rFonts w:cs="B Roya" w:hint="eastAsia"/>
          <w:rtl/>
        </w:rPr>
        <w:t>ل</w:t>
      </w:r>
      <w:r w:rsidR="00BD2223">
        <w:rPr>
          <w:rFonts w:cs="B Roya" w:hint="cs"/>
          <w:rtl/>
        </w:rPr>
        <w:t xml:space="preserve"> </w:t>
      </w:r>
      <w:r w:rsidR="00420259">
        <w:rPr>
          <w:rFonts w:cs="B Roya" w:hint="cs"/>
          <w:rtl/>
        </w:rPr>
        <w:t>دکتری</w:t>
      </w:r>
      <w:r w:rsidR="00BD2223">
        <w:rPr>
          <w:rFonts w:cs="B Roya" w:hint="cs"/>
          <w:rtl/>
        </w:rPr>
        <w:t xml:space="preserve"> </w:t>
      </w:r>
      <w:r w:rsidR="00A6697E">
        <w:rPr>
          <w:rFonts w:cs="B Roya" w:hint="cs"/>
          <w:rtl/>
        </w:rPr>
        <w:t xml:space="preserve">فلسفه </w:t>
      </w:r>
      <w:r w:rsidR="00420259">
        <w:rPr>
          <w:rFonts w:cs="B Roya" w:hint="cs"/>
          <w:rtl/>
        </w:rPr>
        <w:t>تطبیقی</w:t>
      </w:r>
      <w:r w:rsidR="00A6697E">
        <w:rPr>
          <w:rFonts w:cs="B Roya" w:hint="cs"/>
          <w:rtl/>
        </w:rPr>
        <w:t xml:space="preserve"> از</w:t>
      </w:r>
      <w:r w:rsidR="00BD2223">
        <w:rPr>
          <w:rFonts w:cs="B Roya" w:hint="cs"/>
          <w:rtl/>
        </w:rPr>
        <w:t xml:space="preserve"> موسسه آموزشی و پژوهشی امام خمینی (ره)</w:t>
      </w:r>
      <w:r>
        <w:rPr>
          <w:rFonts w:cs="B Roya" w:hint="cs"/>
          <w:rtl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6409C"/>
    <w:rsid w:val="0008769F"/>
    <w:rsid w:val="000B6EE3"/>
    <w:rsid w:val="000E06F1"/>
    <w:rsid w:val="0010363E"/>
    <w:rsid w:val="00142875"/>
    <w:rsid w:val="0017758C"/>
    <w:rsid w:val="00240DDC"/>
    <w:rsid w:val="002C06FA"/>
    <w:rsid w:val="00326FDA"/>
    <w:rsid w:val="00335346"/>
    <w:rsid w:val="00361B1F"/>
    <w:rsid w:val="003C146F"/>
    <w:rsid w:val="00420259"/>
    <w:rsid w:val="004304C3"/>
    <w:rsid w:val="00471CC1"/>
    <w:rsid w:val="00536DEB"/>
    <w:rsid w:val="00537B27"/>
    <w:rsid w:val="00554CDF"/>
    <w:rsid w:val="00571F61"/>
    <w:rsid w:val="00583253"/>
    <w:rsid w:val="005C4610"/>
    <w:rsid w:val="005D6B94"/>
    <w:rsid w:val="005F5306"/>
    <w:rsid w:val="00612A2D"/>
    <w:rsid w:val="00726B27"/>
    <w:rsid w:val="007D3BE1"/>
    <w:rsid w:val="007E094B"/>
    <w:rsid w:val="00874DF6"/>
    <w:rsid w:val="008758AA"/>
    <w:rsid w:val="008F1A24"/>
    <w:rsid w:val="00904705"/>
    <w:rsid w:val="009C4E08"/>
    <w:rsid w:val="009E4DD3"/>
    <w:rsid w:val="009E6FA3"/>
    <w:rsid w:val="009F4D1F"/>
    <w:rsid w:val="00A6697E"/>
    <w:rsid w:val="00A837F8"/>
    <w:rsid w:val="00AE2CC4"/>
    <w:rsid w:val="00B14EFB"/>
    <w:rsid w:val="00B23FAB"/>
    <w:rsid w:val="00B62680"/>
    <w:rsid w:val="00BD2223"/>
    <w:rsid w:val="00C861DD"/>
    <w:rsid w:val="00CA495D"/>
    <w:rsid w:val="00D23074"/>
    <w:rsid w:val="00E24EBC"/>
    <w:rsid w:val="00EA507E"/>
    <w:rsid w:val="00F56FF4"/>
    <w:rsid w:val="00F77770"/>
    <w:rsid w:val="00F87696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FA25246-3BFB-490C-8D9E-CE381255B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8</cp:revision>
  <dcterms:created xsi:type="dcterms:W3CDTF">2022-09-18T11:29:00Z</dcterms:created>
  <dcterms:modified xsi:type="dcterms:W3CDTF">2022-11-27T15:26:00Z</dcterms:modified>
</cp:coreProperties>
</file>